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CCD72" w14:textId="56AAC1CB" w:rsidR="00AB70A3" w:rsidRPr="007D69DF" w:rsidRDefault="001F3701" w:rsidP="008D0A73">
      <w:pPr>
        <w:pStyle w:val="Title"/>
        <w:rPr>
          <w:rFonts w:ascii="Noto Sans" w:hAnsi="Noto Sans" w:cs="Noto Sans"/>
          <w:b/>
          <w:bCs/>
          <w:sz w:val="45"/>
          <w:szCs w:val="45"/>
        </w:rPr>
      </w:pPr>
      <w:r w:rsidRPr="15E56032">
        <w:rPr>
          <w:rFonts w:ascii="Noto Sans" w:hAnsi="Noto Sans" w:cs="Noto Sans"/>
          <w:b/>
          <w:bCs/>
          <w:sz w:val="45"/>
          <w:szCs w:val="45"/>
        </w:rPr>
        <w:t>SureCo</w:t>
      </w:r>
      <w:r w:rsidR="21E0ED26" w:rsidRPr="15E56032">
        <w:rPr>
          <w:rFonts w:ascii="Noto Sans" w:hAnsi="Noto Sans" w:cs="Noto Sans"/>
          <w:b/>
          <w:bCs/>
          <w:sz w:val="45"/>
          <w:szCs w:val="45"/>
        </w:rPr>
        <w:t>’s</w:t>
      </w:r>
      <w:r w:rsidRPr="15E56032">
        <w:rPr>
          <w:rFonts w:ascii="Noto Sans" w:hAnsi="Noto Sans" w:cs="Noto Sans"/>
          <w:b/>
          <w:bCs/>
          <w:sz w:val="45"/>
          <w:szCs w:val="45"/>
        </w:rPr>
        <w:t xml:space="preserve"> Enrollment Platform</w:t>
      </w:r>
      <w:r w:rsidR="008D0A73" w:rsidRPr="15E56032">
        <w:rPr>
          <w:rFonts w:ascii="Noto Sans" w:hAnsi="Noto Sans" w:cs="Noto Sans"/>
          <w:b/>
          <w:bCs/>
          <w:sz w:val="45"/>
          <w:szCs w:val="45"/>
        </w:rPr>
        <w:t xml:space="preserve"> FAQ for Employees</w:t>
      </w:r>
    </w:p>
    <w:p w14:paraId="3CAF4143" w14:textId="2A67781D" w:rsidR="008D0A73" w:rsidRPr="007D69DF" w:rsidRDefault="008D0A73" w:rsidP="008D0A73">
      <w:pPr>
        <w:rPr>
          <w:rFonts w:ascii="Noto Sans" w:hAnsi="Noto Sans" w:cs="Noto Sans"/>
        </w:rPr>
      </w:pPr>
    </w:p>
    <w:p w14:paraId="5E77C308" w14:textId="25145A3C" w:rsidR="008D0A73" w:rsidRPr="007D69DF" w:rsidRDefault="008D0A73" w:rsidP="008D0A73">
      <w:pPr>
        <w:pStyle w:val="Heading1"/>
        <w:rPr>
          <w:rFonts w:ascii="Noto Sans" w:hAnsi="Noto Sans" w:cs="Noto Sans"/>
          <w:b/>
          <w:bCs/>
          <w:sz w:val="28"/>
          <w:szCs w:val="28"/>
        </w:rPr>
      </w:pPr>
      <w:r w:rsidRPr="007D69DF">
        <w:rPr>
          <w:rFonts w:ascii="Noto Sans" w:hAnsi="Noto Sans" w:cs="Noto Sans"/>
          <w:b/>
          <w:bCs/>
          <w:sz w:val="28"/>
          <w:szCs w:val="28"/>
        </w:rPr>
        <w:t xml:space="preserve">How do I log into </w:t>
      </w:r>
      <w:r w:rsidR="00CF4F7E">
        <w:rPr>
          <w:rFonts w:ascii="Noto Sans" w:hAnsi="Noto Sans" w:cs="Noto Sans"/>
          <w:b/>
          <w:bCs/>
          <w:sz w:val="28"/>
          <w:szCs w:val="28"/>
        </w:rPr>
        <w:t>SureCo’s Enrollment Platform</w:t>
      </w:r>
      <w:r w:rsidRPr="007D69DF">
        <w:rPr>
          <w:rFonts w:ascii="Noto Sans" w:hAnsi="Noto Sans" w:cs="Noto Sans"/>
          <w:b/>
          <w:bCs/>
          <w:sz w:val="28"/>
          <w:szCs w:val="28"/>
        </w:rPr>
        <w:t>?</w:t>
      </w:r>
    </w:p>
    <w:p w14:paraId="123D2243" w14:textId="5FDEFD6A" w:rsidR="009753EC" w:rsidRPr="007D69DF" w:rsidRDefault="008D0A73" w:rsidP="008D0A73">
      <w:pPr>
        <w:rPr>
          <w:rFonts w:ascii="Noto Sans" w:hAnsi="Noto Sans" w:cs="Noto Sans"/>
        </w:rPr>
      </w:pPr>
      <w:r w:rsidRPr="4288A1E9">
        <w:rPr>
          <w:rFonts w:ascii="Noto Sans" w:hAnsi="Noto Sans" w:cs="Noto Sans"/>
        </w:rPr>
        <w:t>A:</w:t>
      </w:r>
      <w:r w:rsidR="00503031" w:rsidRPr="4288A1E9">
        <w:rPr>
          <w:rFonts w:ascii="Noto Sans" w:hAnsi="Noto Sans" w:cs="Noto Sans"/>
        </w:rPr>
        <w:t xml:space="preserve"> Go to</w:t>
      </w:r>
      <w:r w:rsidR="7B11CDE4" w:rsidRPr="4288A1E9">
        <w:rPr>
          <w:rFonts w:ascii="Noto Sans" w:hAnsi="Noto Sans" w:cs="Noto Sans"/>
        </w:rPr>
        <w:t xml:space="preserve"> the </w:t>
      </w:r>
      <w:hyperlink r:id="rId10" w:history="1">
        <w:r w:rsidR="7B11CDE4" w:rsidRPr="005E6EA1">
          <w:rPr>
            <w:rStyle w:val="Hyperlink"/>
            <w:rFonts w:ascii="Noto Sans" w:hAnsi="Noto Sans" w:cs="Noto Sans"/>
          </w:rPr>
          <w:t>Enrollment Platform</w:t>
        </w:r>
      </w:hyperlink>
      <w:r w:rsidR="7B11CDE4" w:rsidRPr="4288A1E9">
        <w:rPr>
          <w:rFonts w:ascii="Noto Sans" w:hAnsi="Noto Sans" w:cs="Noto Sans"/>
        </w:rPr>
        <w:t>.</w:t>
      </w:r>
      <w:r w:rsidR="00503031" w:rsidRPr="4288A1E9">
        <w:rPr>
          <w:rFonts w:ascii="Noto Sans" w:hAnsi="Noto Sans" w:cs="Noto Sans"/>
        </w:rPr>
        <w:t xml:space="preserve"> </w:t>
      </w:r>
      <w:r w:rsidR="005E6EA1">
        <w:t xml:space="preserve">If </w:t>
      </w:r>
      <w:r w:rsidR="00A942DF" w:rsidRPr="4288A1E9">
        <w:rPr>
          <w:rFonts w:ascii="Noto Sans" w:hAnsi="Noto Sans" w:cs="Noto Sans"/>
        </w:rPr>
        <w:t>you are a new user (never registered your account before) you will need the following information to get started:</w:t>
      </w:r>
    </w:p>
    <w:p w14:paraId="3D5EC7DD" w14:textId="28989F24" w:rsidR="009753EC" w:rsidRPr="007D69DF" w:rsidRDefault="009753EC" w:rsidP="009753EC">
      <w:pPr>
        <w:pStyle w:val="ListParagraph"/>
        <w:numPr>
          <w:ilvl w:val="0"/>
          <w:numId w:val="2"/>
        </w:numPr>
        <w:rPr>
          <w:rFonts w:ascii="Noto Sans" w:hAnsi="Noto Sans" w:cs="Noto Sans"/>
        </w:rPr>
      </w:pPr>
      <w:r w:rsidRPr="007D69DF">
        <w:rPr>
          <w:rFonts w:ascii="Noto Sans" w:hAnsi="Noto Sans" w:cs="Noto Sans"/>
        </w:rPr>
        <w:t>Last 4 of your social security number</w:t>
      </w:r>
    </w:p>
    <w:p w14:paraId="021DE7EC" w14:textId="76D08EA7" w:rsidR="009753EC" w:rsidRPr="007D69DF" w:rsidRDefault="009753EC" w:rsidP="009753EC">
      <w:pPr>
        <w:pStyle w:val="ListParagraph"/>
        <w:numPr>
          <w:ilvl w:val="0"/>
          <w:numId w:val="2"/>
        </w:numPr>
        <w:rPr>
          <w:rFonts w:ascii="Noto Sans" w:hAnsi="Noto Sans" w:cs="Noto Sans"/>
        </w:rPr>
      </w:pPr>
      <w:r w:rsidRPr="007D69DF">
        <w:rPr>
          <w:rFonts w:ascii="Noto Sans" w:hAnsi="Noto Sans" w:cs="Noto Sans"/>
        </w:rPr>
        <w:t>Date of birth</w:t>
      </w:r>
    </w:p>
    <w:p w14:paraId="39FD8A70" w14:textId="3C6DC57C" w:rsidR="009753EC" w:rsidRPr="007D69DF" w:rsidRDefault="009753EC" w:rsidP="009753EC">
      <w:pPr>
        <w:pStyle w:val="ListParagraph"/>
        <w:numPr>
          <w:ilvl w:val="0"/>
          <w:numId w:val="2"/>
        </w:numPr>
        <w:rPr>
          <w:rFonts w:ascii="Noto Sans" w:hAnsi="Noto Sans" w:cs="Noto Sans"/>
        </w:rPr>
      </w:pPr>
      <w:r w:rsidRPr="007D69DF">
        <w:rPr>
          <w:rFonts w:ascii="Noto Sans" w:hAnsi="Noto Sans" w:cs="Noto Sans"/>
        </w:rPr>
        <w:t>Zip code of your residence</w:t>
      </w:r>
    </w:p>
    <w:p w14:paraId="0ED05F34" w14:textId="6D3AB8FD" w:rsidR="007A71D4" w:rsidRPr="007D69DF" w:rsidRDefault="007A71D4" w:rsidP="007A71D4">
      <w:pPr>
        <w:pStyle w:val="ListParagraph"/>
        <w:numPr>
          <w:ilvl w:val="0"/>
          <w:numId w:val="2"/>
        </w:numPr>
        <w:rPr>
          <w:rFonts w:ascii="Noto Sans" w:hAnsi="Noto Sans" w:cs="Noto Sans"/>
        </w:rPr>
      </w:pPr>
      <w:r w:rsidRPr="007D69DF">
        <w:rPr>
          <w:rFonts w:ascii="Noto Sans" w:hAnsi="Noto Sans" w:cs="Noto Sans"/>
        </w:rPr>
        <w:t xml:space="preserve">Email </w:t>
      </w:r>
      <w:r w:rsidR="00182E7B">
        <w:rPr>
          <w:rFonts w:ascii="Noto Sans" w:hAnsi="Noto Sans" w:cs="Noto Sans"/>
        </w:rPr>
        <w:t>and</w:t>
      </w:r>
      <w:r w:rsidRPr="007D69DF">
        <w:rPr>
          <w:rFonts w:ascii="Noto Sans" w:hAnsi="Noto Sans" w:cs="Noto Sans"/>
        </w:rPr>
        <w:t xml:space="preserve"> phone</w:t>
      </w:r>
    </w:p>
    <w:p w14:paraId="3859CA2A" w14:textId="76F28171" w:rsidR="008D0A73" w:rsidRPr="007D69DF" w:rsidRDefault="008D0A73" w:rsidP="008D0A73">
      <w:pPr>
        <w:pStyle w:val="Heading1"/>
        <w:rPr>
          <w:rFonts w:ascii="Noto Sans" w:hAnsi="Noto Sans" w:cs="Noto Sans"/>
          <w:b/>
          <w:bCs/>
          <w:sz w:val="28"/>
          <w:szCs w:val="28"/>
        </w:rPr>
      </w:pPr>
      <w:r w:rsidRPr="007D69DF">
        <w:rPr>
          <w:rFonts w:ascii="Noto Sans" w:hAnsi="Noto Sans" w:cs="Noto Sans"/>
          <w:b/>
          <w:bCs/>
          <w:sz w:val="28"/>
          <w:szCs w:val="28"/>
        </w:rPr>
        <w:t>I forgot my password, how do I reset it?</w:t>
      </w:r>
    </w:p>
    <w:p w14:paraId="4EACC6D7" w14:textId="7A6E6264" w:rsidR="0046363D" w:rsidRPr="007D69DF" w:rsidRDefault="008D0A73" w:rsidP="008D0A73">
      <w:pPr>
        <w:rPr>
          <w:rFonts w:ascii="Noto Sans" w:hAnsi="Noto Sans" w:cs="Noto Sans"/>
        </w:rPr>
      </w:pPr>
      <w:r w:rsidRPr="007D69DF">
        <w:rPr>
          <w:rFonts w:ascii="Noto Sans" w:hAnsi="Noto Sans" w:cs="Noto Sans"/>
        </w:rPr>
        <w:t>A:</w:t>
      </w:r>
      <w:r w:rsidR="00116DF9" w:rsidRPr="007D69DF">
        <w:rPr>
          <w:rFonts w:ascii="Noto Sans" w:hAnsi="Noto Sans" w:cs="Noto Sans"/>
        </w:rPr>
        <w:t xml:space="preserve"> </w:t>
      </w:r>
      <w:r w:rsidR="00E62D1D" w:rsidRPr="007D69DF">
        <w:rPr>
          <w:rFonts w:ascii="Noto Sans" w:hAnsi="Noto Sans" w:cs="Noto Sans"/>
        </w:rPr>
        <w:t xml:space="preserve">To reset your </w:t>
      </w:r>
      <w:r w:rsidR="00420047" w:rsidRPr="007D69DF">
        <w:rPr>
          <w:rFonts w:ascii="Noto Sans" w:hAnsi="Noto Sans" w:cs="Noto Sans"/>
        </w:rPr>
        <w:t>password, click “Forgot your password?”</w:t>
      </w:r>
      <w:r w:rsidR="00BF6D43" w:rsidRPr="007D69DF">
        <w:rPr>
          <w:rFonts w:ascii="Noto Sans" w:hAnsi="Noto Sans" w:cs="Noto Sans"/>
        </w:rPr>
        <w:t xml:space="preserve"> on the </w:t>
      </w:r>
      <w:r w:rsidR="00CF4F7E">
        <w:rPr>
          <w:rFonts w:ascii="Noto Sans" w:hAnsi="Noto Sans" w:cs="Noto Sans"/>
        </w:rPr>
        <w:t>Platform</w:t>
      </w:r>
      <w:r w:rsidR="00BF6D43" w:rsidRPr="007D69DF">
        <w:rPr>
          <w:rFonts w:ascii="Noto Sans" w:hAnsi="Noto Sans" w:cs="Noto Sans"/>
        </w:rPr>
        <w:t xml:space="preserve"> </w:t>
      </w:r>
      <w:r w:rsidR="000B6682" w:rsidRPr="007D69DF">
        <w:rPr>
          <w:rFonts w:ascii="Noto Sans" w:hAnsi="Noto Sans" w:cs="Noto Sans"/>
        </w:rPr>
        <w:t>Home Page</w:t>
      </w:r>
      <w:r w:rsidR="00BF6D43" w:rsidRPr="007D69DF">
        <w:rPr>
          <w:rFonts w:ascii="Noto Sans" w:hAnsi="Noto Sans" w:cs="Noto Sans"/>
        </w:rPr>
        <w:t>.  You will be asked to enter your e</w:t>
      </w:r>
      <w:r w:rsidR="002620F1" w:rsidRPr="007D69DF">
        <w:rPr>
          <w:rFonts w:ascii="Noto Sans" w:hAnsi="Noto Sans" w:cs="Noto Sans"/>
        </w:rPr>
        <w:t xml:space="preserve">mail address and we’ll send you instructions on resetting your password.  </w:t>
      </w:r>
      <w:r w:rsidR="0046363D" w:rsidRPr="007D69DF">
        <w:rPr>
          <w:rFonts w:ascii="Noto Sans" w:hAnsi="Noto Sans" w:cs="Noto Sans"/>
        </w:rPr>
        <w:t>Password must be 8 characters in length and contain an uppercase, lowercase, and number</w:t>
      </w:r>
      <w:r w:rsidR="00BC268E" w:rsidRPr="007D69DF">
        <w:rPr>
          <w:rFonts w:ascii="Noto Sans" w:hAnsi="Noto Sans" w:cs="Noto Sans"/>
        </w:rPr>
        <w:t>.</w:t>
      </w:r>
    </w:p>
    <w:p w14:paraId="43048434" w14:textId="775EAF85" w:rsidR="00B12BDA" w:rsidRPr="007D69DF" w:rsidRDefault="00B12BDA" w:rsidP="00B323DC">
      <w:pPr>
        <w:pStyle w:val="Heading1"/>
        <w:rPr>
          <w:rFonts w:ascii="Noto Sans" w:hAnsi="Noto Sans" w:cs="Noto Sans"/>
          <w:b/>
          <w:bCs/>
          <w:sz w:val="28"/>
          <w:szCs w:val="28"/>
        </w:rPr>
      </w:pPr>
      <w:r w:rsidRPr="15E56032">
        <w:rPr>
          <w:rFonts w:ascii="Noto Sans" w:hAnsi="Noto Sans" w:cs="Noto Sans"/>
          <w:b/>
          <w:bCs/>
          <w:sz w:val="28"/>
          <w:szCs w:val="28"/>
        </w:rPr>
        <w:t>How do change the email address associated with my</w:t>
      </w:r>
      <w:r w:rsidR="00CF4F7E" w:rsidRPr="15E56032">
        <w:rPr>
          <w:rFonts w:ascii="Noto Sans" w:hAnsi="Noto Sans" w:cs="Noto Sans"/>
          <w:b/>
          <w:bCs/>
          <w:sz w:val="28"/>
          <w:szCs w:val="28"/>
        </w:rPr>
        <w:t xml:space="preserve"> Enrollment Platform</w:t>
      </w:r>
      <w:r w:rsidRPr="15E56032">
        <w:rPr>
          <w:rFonts w:ascii="Noto Sans" w:hAnsi="Noto Sans" w:cs="Noto Sans"/>
          <w:b/>
          <w:bCs/>
          <w:sz w:val="28"/>
          <w:szCs w:val="28"/>
        </w:rPr>
        <w:t xml:space="preserve"> account?</w:t>
      </w:r>
    </w:p>
    <w:p w14:paraId="6290461A" w14:textId="794076EC" w:rsidR="00B12BDA" w:rsidRPr="007D69DF" w:rsidRDefault="00B12BDA" w:rsidP="008D0A73">
      <w:pPr>
        <w:rPr>
          <w:rFonts w:ascii="Noto Sans" w:hAnsi="Noto Sans" w:cs="Noto Sans"/>
        </w:rPr>
      </w:pPr>
      <w:r w:rsidRPr="15E56032">
        <w:rPr>
          <w:rFonts w:ascii="Noto Sans" w:hAnsi="Noto Sans" w:cs="Noto Sans"/>
        </w:rPr>
        <w:t xml:space="preserve">A: </w:t>
      </w:r>
      <w:r w:rsidR="00141AFC" w:rsidRPr="15E56032">
        <w:rPr>
          <w:rFonts w:ascii="Noto Sans" w:hAnsi="Noto Sans" w:cs="Noto Sans"/>
        </w:rPr>
        <w:t xml:space="preserve">If you would like to use a different email address to log into </w:t>
      </w:r>
      <w:r w:rsidR="00CF4F7E" w:rsidRPr="15E56032">
        <w:rPr>
          <w:rFonts w:ascii="Noto Sans" w:hAnsi="Noto Sans" w:cs="Noto Sans"/>
        </w:rPr>
        <w:t>SureCo</w:t>
      </w:r>
      <w:r w:rsidR="2CF50EB4" w:rsidRPr="15E56032">
        <w:rPr>
          <w:rFonts w:ascii="Noto Sans" w:hAnsi="Noto Sans" w:cs="Noto Sans"/>
        </w:rPr>
        <w:t>’s</w:t>
      </w:r>
      <w:r w:rsidR="00CF4F7E" w:rsidRPr="15E56032">
        <w:rPr>
          <w:rFonts w:ascii="Noto Sans" w:hAnsi="Noto Sans" w:cs="Noto Sans"/>
        </w:rPr>
        <w:t xml:space="preserve"> Enrollment Platform</w:t>
      </w:r>
      <w:r w:rsidR="00141AFC" w:rsidRPr="15E56032">
        <w:rPr>
          <w:rFonts w:ascii="Noto Sans" w:hAnsi="Noto Sans" w:cs="Noto Sans"/>
        </w:rPr>
        <w:t xml:space="preserve">, you will need to log into </w:t>
      </w:r>
      <w:r w:rsidR="00CF4F7E" w:rsidRPr="15E56032">
        <w:rPr>
          <w:rFonts w:ascii="Noto Sans" w:hAnsi="Noto Sans" w:cs="Noto Sans"/>
        </w:rPr>
        <w:t>the Platform</w:t>
      </w:r>
      <w:r w:rsidR="009661FD" w:rsidRPr="15E56032">
        <w:rPr>
          <w:rFonts w:ascii="Noto Sans" w:hAnsi="Noto Sans" w:cs="Noto Sans"/>
        </w:rPr>
        <w:t xml:space="preserve"> with your existing credentials.  Click on “Settings” in left navigation </w:t>
      </w:r>
      <w:r w:rsidR="00507129" w:rsidRPr="15E56032">
        <w:rPr>
          <w:rFonts w:ascii="Noto Sans" w:hAnsi="Noto Sans" w:cs="Noto Sans"/>
        </w:rPr>
        <w:t>bar, select “</w:t>
      </w:r>
      <w:r w:rsidR="00376CCC" w:rsidRPr="15E56032">
        <w:rPr>
          <w:rFonts w:ascii="Noto Sans" w:hAnsi="Noto Sans" w:cs="Noto Sans"/>
        </w:rPr>
        <w:t>C</w:t>
      </w:r>
      <w:r w:rsidR="00507129" w:rsidRPr="15E56032">
        <w:rPr>
          <w:rFonts w:ascii="Noto Sans" w:hAnsi="Noto Sans" w:cs="Noto Sans"/>
        </w:rPr>
        <w:t xml:space="preserve">hange </w:t>
      </w:r>
      <w:r w:rsidR="00376CCC" w:rsidRPr="15E56032">
        <w:rPr>
          <w:rFonts w:ascii="Noto Sans" w:hAnsi="Noto Sans" w:cs="Noto Sans"/>
        </w:rPr>
        <w:t>E</w:t>
      </w:r>
      <w:r w:rsidR="00507129" w:rsidRPr="15E56032">
        <w:rPr>
          <w:rFonts w:ascii="Noto Sans" w:hAnsi="Noto Sans" w:cs="Noto Sans"/>
        </w:rPr>
        <w:t xml:space="preserve">mail” and </w:t>
      </w:r>
      <w:r w:rsidR="009C24BE" w:rsidRPr="15E56032">
        <w:rPr>
          <w:rFonts w:ascii="Noto Sans" w:hAnsi="Noto Sans" w:cs="Noto Sans"/>
        </w:rPr>
        <w:t>confirm new email address.  You will be required to provide your current password to submit the change</w:t>
      </w:r>
      <w:r w:rsidR="00B323DC" w:rsidRPr="15E56032">
        <w:rPr>
          <w:rFonts w:ascii="Noto Sans" w:hAnsi="Noto Sans" w:cs="Noto Sans"/>
        </w:rPr>
        <w:t xml:space="preserve">.  </w:t>
      </w:r>
      <w:r w:rsidR="00376CCC" w:rsidRPr="15E56032">
        <w:rPr>
          <w:rFonts w:ascii="Noto Sans" w:hAnsi="Noto Sans" w:cs="Noto Sans"/>
        </w:rPr>
        <w:t xml:space="preserve">Once change has been </w:t>
      </w:r>
      <w:r w:rsidR="00DA252B" w:rsidRPr="15E56032">
        <w:rPr>
          <w:rFonts w:ascii="Noto Sans" w:hAnsi="Noto Sans" w:cs="Noto Sans"/>
        </w:rPr>
        <w:t>accepted you will be presented with a banner message indicating your new email address on record has been updated.</w:t>
      </w:r>
    </w:p>
    <w:p w14:paraId="556BCA62" w14:textId="744C113B" w:rsidR="008D0A73" w:rsidRPr="007D69DF" w:rsidRDefault="008D0A73" w:rsidP="00E048A0">
      <w:pPr>
        <w:pStyle w:val="Heading1"/>
        <w:rPr>
          <w:rFonts w:ascii="Noto Sans" w:hAnsi="Noto Sans" w:cs="Noto Sans"/>
          <w:b/>
          <w:bCs/>
          <w:sz w:val="28"/>
          <w:szCs w:val="28"/>
        </w:rPr>
      </w:pPr>
      <w:r w:rsidRPr="007D69DF">
        <w:rPr>
          <w:rFonts w:ascii="Noto Sans" w:hAnsi="Noto Sans" w:cs="Noto Sans"/>
          <w:b/>
          <w:bCs/>
          <w:sz w:val="28"/>
          <w:szCs w:val="28"/>
        </w:rPr>
        <w:t>How can I view what benefits I have selected for the current plan year?</w:t>
      </w:r>
    </w:p>
    <w:p w14:paraId="58037A5D" w14:textId="338A31A0" w:rsidR="008D0A73" w:rsidRPr="007D69DF" w:rsidRDefault="008D0A73">
      <w:pPr>
        <w:rPr>
          <w:rFonts w:ascii="Noto Sans" w:hAnsi="Noto Sans" w:cs="Noto Sans"/>
        </w:rPr>
      </w:pPr>
      <w:r w:rsidRPr="007D69DF">
        <w:rPr>
          <w:rFonts w:ascii="Noto Sans" w:hAnsi="Noto Sans" w:cs="Noto Sans"/>
        </w:rPr>
        <w:t>A:</w:t>
      </w:r>
      <w:r w:rsidR="00A23350" w:rsidRPr="007D69DF">
        <w:rPr>
          <w:rFonts w:ascii="Noto Sans" w:hAnsi="Noto Sans" w:cs="Noto Sans"/>
        </w:rPr>
        <w:t xml:space="preserve"> </w:t>
      </w:r>
      <w:r w:rsidR="000E514C" w:rsidRPr="007D69DF">
        <w:rPr>
          <w:rFonts w:ascii="Noto Sans" w:hAnsi="Noto Sans" w:cs="Noto Sans"/>
        </w:rPr>
        <w:t xml:space="preserve">To view a summary of your selected benefits, click </w:t>
      </w:r>
      <w:r w:rsidR="00AC5F2A" w:rsidRPr="007D69DF">
        <w:rPr>
          <w:rFonts w:ascii="Noto Sans" w:hAnsi="Noto Sans" w:cs="Noto Sans"/>
        </w:rPr>
        <w:t>“</w:t>
      </w:r>
      <w:r w:rsidR="000E514C" w:rsidRPr="007D69DF">
        <w:rPr>
          <w:rFonts w:ascii="Noto Sans" w:hAnsi="Noto Sans" w:cs="Noto Sans"/>
        </w:rPr>
        <w:t>My Benefits Summary</w:t>
      </w:r>
      <w:r w:rsidR="00AC5F2A" w:rsidRPr="007D69DF">
        <w:rPr>
          <w:rFonts w:ascii="Noto Sans" w:hAnsi="Noto Sans" w:cs="Noto Sans"/>
        </w:rPr>
        <w:t>”</w:t>
      </w:r>
      <w:r w:rsidR="000E514C" w:rsidRPr="007D69DF">
        <w:rPr>
          <w:rFonts w:ascii="Noto Sans" w:hAnsi="Noto Sans" w:cs="Noto Sans"/>
        </w:rPr>
        <w:t xml:space="preserve"> </w:t>
      </w:r>
      <w:r w:rsidR="00251A51" w:rsidRPr="007D69DF">
        <w:rPr>
          <w:rFonts w:ascii="Noto Sans" w:hAnsi="Noto Sans" w:cs="Noto Sans"/>
        </w:rPr>
        <w:t xml:space="preserve">on the </w:t>
      </w:r>
      <w:r w:rsidR="007F75F5">
        <w:rPr>
          <w:rFonts w:ascii="Noto Sans" w:hAnsi="Noto Sans" w:cs="Noto Sans"/>
        </w:rPr>
        <w:t xml:space="preserve">Platform </w:t>
      </w:r>
      <w:r w:rsidR="00251A51" w:rsidRPr="007D69DF">
        <w:rPr>
          <w:rFonts w:ascii="Noto Sans" w:hAnsi="Noto Sans" w:cs="Noto Sans"/>
        </w:rPr>
        <w:t>dashboard.</w:t>
      </w:r>
      <w:r w:rsidR="00593582" w:rsidRPr="007D69DF">
        <w:rPr>
          <w:rFonts w:ascii="Noto Sans" w:hAnsi="Noto Sans" w:cs="Noto Sans"/>
        </w:rPr>
        <w:t xml:space="preserve">  </w:t>
      </w:r>
      <w:r w:rsidR="00AC5F2A" w:rsidRPr="007D69DF">
        <w:rPr>
          <w:rFonts w:ascii="Noto Sans" w:hAnsi="Noto Sans" w:cs="Noto Sans"/>
        </w:rPr>
        <w:t>A copy of your health insurance SBC</w:t>
      </w:r>
      <w:r w:rsidR="00724511" w:rsidRPr="007D69DF">
        <w:rPr>
          <w:rFonts w:ascii="Noto Sans" w:hAnsi="Noto Sans" w:cs="Noto Sans"/>
        </w:rPr>
        <w:t xml:space="preserve"> (summary of benefits and coverage) can be downloaded by clicking on </w:t>
      </w:r>
      <w:r w:rsidR="00437153" w:rsidRPr="007D69DF">
        <w:rPr>
          <w:rFonts w:ascii="Noto Sans" w:hAnsi="Noto Sans" w:cs="Noto Sans"/>
        </w:rPr>
        <w:t>“View Details” then “Download”</w:t>
      </w:r>
      <w:r w:rsidR="00EA5EDE" w:rsidRPr="007D69DF">
        <w:rPr>
          <w:rFonts w:ascii="Noto Sans" w:hAnsi="Noto Sans" w:cs="Noto Sans"/>
        </w:rPr>
        <w:t>.</w:t>
      </w:r>
    </w:p>
    <w:p w14:paraId="5E01B170" w14:textId="014C0687" w:rsidR="008D0A73" w:rsidRPr="007D69DF" w:rsidRDefault="008D0A73" w:rsidP="00E048A0">
      <w:pPr>
        <w:pStyle w:val="Heading1"/>
        <w:rPr>
          <w:rFonts w:ascii="Noto Sans" w:hAnsi="Noto Sans" w:cs="Noto Sans"/>
          <w:b/>
          <w:bCs/>
          <w:sz w:val="28"/>
          <w:szCs w:val="28"/>
        </w:rPr>
      </w:pPr>
      <w:r w:rsidRPr="007D69DF">
        <w:rPr>
          <w:rFonts w:ascii="Noto Sans" w:hAnsi="Noto Sans" w:cs="Noto Sans"/>
          <w:b/>
          <w:bCs/>
          <w:sz w:val="28"/>
          <w:szCs w:val="28"/>
        </w:rPr>
        <w:t>Can I make changes to my current benefit selections?</w:t>
      </w:r>
    </w:p>
    <w:p w14:paraId="5CA31849" w14:textId="79A03217" w:rsidR="008D0A73" w:rsidRPr="007D69DF" w:rsidRDefault="008D0A73">
      <w:pPr>
        <w:rPr>
          <w:rFonts w:ascii="Noto Sans" w:hAnsi="Noto Sans" w:cs="Noto Sans"/>
        </w:rPr>
      </w:pPr>
      <w:r w:rsidRPr="007D69DF">
        <w:rPr>
          <w:rFonts w:ascii="Noto Sans" w:hAnsi="Noto Sans" w:cs="Noto Sans"/>
        </w:rPr>
        <w:t>A: Generally, you may enroll in the plan or make changes to your benefits, when you are first eligible. However, you can make changes/ enroll during the plan year if you experience a change in status or Qualifying Life Event (QLE). As with a new enrollee, you must complete enrollment within 30 days of the change, or you will be considered a late enrollee. </w:t>
      </w:r>
    </w:p>
    <w:p w14:paraId="763D1666" w14:textId="49ACF1E1" w:rsidR="108BF6D6" w:rsidRPr="007D69DF" w:rsidRDefault="108BF6D6" w:rsidP="08985072">
      <w:pPr>
        <w:pStyle w:val="Heading1"/>
        <w:rPr>
          <w:rFonts w:ascii="Noto Sans" w:eastAsia="Calibri Light" w:hAnsi="Noto Sans" w:cs="Noto Sans"/>
          <w:b/>
          <w:bCs/>
          <w:sz w:val="28"/>
          <w:szCs w:val="28"/>
        </w:rPr>
      </w:pPr>
      <w:r w:rsidRPr="007D69DF">
        <w:rPr>
          <w:rFonts w:ascii="Noto Sans" w:eastAsia="Calibri Light" w:hAnsi="Noto Sans" w:cs="Noto Sans"/>
          <w:b/>
          <w:bCs/>
          <w:sz w:val="28"/>
          <w:szCs w:val="28"/>
        </w:rPr>
        <w:t>Can I opt out of any/all benefits?</w:t>
      </w:r>
    </w:p>
    <w:p w14:paraId="04298088" w14:textId="11B222F6" w:rsidR="108BF6D6" w:rsidRPr="007D69DF" w:rsidRDefault="108BF6D6" w:rsidP="08985072">
      <w:pPr>
        <w:pStyle w:val="Default"/>
        <w:spacing w:before="120" w:line="240" w:lineRule="auto"/>
        <w:rPr>
          <w:rFonts w:ascii="Noto Sans" w:eastAsia="Calibri" w:hAnsi="Noto Sans" w:cs="Noto Sans"/>
          <w:sz w:val="22"/>
          <w:szCs w:val="22"/>
        </w:rPr>
      </w:pPr>
      <w:r w:rsidRPr="007D69DF">
        <w:rPr>
          <w:rFonts w:ascii="Noto Sans" w:eastAsia="Calibri" w:hAnsi="Noto Sans" w:cs="Noto Sans"/>
        </w:rPr>
        <w:t xml:space="preserve">A: </w:t>
      </w:r>
      <w:r w:rsidRPr="007D69DF">
        <w:rPr>
          <w:rFonts w:ascii="Noto Sans" w:eastAsia="Calibri" w:hAnsi="Noto Sans" w:cs="Noto Sans"/>
          <w:sz w:val="22"/>
          <w:szCs w:val="22"/>
        </w:rPr>
        <w:t xml:space="preserve">Yes. You can opt out of </w:t>
      </w:r>
      <w:proofErr w:type="gramStart"/>
      <w:r w:rsidRPr="007D69DF">
        <w:rPr>
          <w:rFonts w:ascii="Noto Sans" w:eastAsia="Calibri" w:hAnsi="Noto Sans" w:cs="Noto Sans"/>
          <w:sz w:val="22"/>
          <w:szCs w:val="22"/>
        </w:rPr>
        <w:t>any/all of</w:t>
      </w:r>
      <w:proofErr w:type="gramEnd"/>
      <w:r w:rsidRPr="007D69DF">
        <w:rPr>
          <w:rFonts w:ascii="Noto Sans" w:eastAsia="Calibri" w:hAnsi="Noto Sans" w:cs="Noto Sans"/>
          <w:sz w:val="22"/>
          <w:szCs w:val="22"/>
        </w:rPr>
        <w:t xml:space="preserve"> the benefits offered by your employer for yourself (and your family members, if applicable). You will be provided the option to opt out through the </w:t>
      </w:r>
      <w:r w:rsidR="00FF4312">
        <w:rPr>
          <w:rFonts w:ascii="Noto Sans" w:eastAsia="Calibri" w:hAnsi="Noto Sans" w:cs="Noto Sans"/>
          <w:sz w:val="22"/>
          <w:szCs w:val="22"/>
        </w:rPr>
        <w:t>P</w:t>
      </w:r>
      <w:r w:rsidRPr="007D69DF">
        <w:rPr>
          <w:rFonts w:ascii="Noto Sans" w:eastAsia="Calibri" w:hAnsi="Noto Sans" w:cs="Noto Sans"/>
          <w:sz w:val="22"/>
          <w:szCs w:val="22"/>
        </w:rPr>
        <w:t xml:space="preserve">latform during open enrollment.  To opt out, click the DECLINE button on the corresponding benefit page.  </w:t>
      </w:r>
    </w:p>
    <w:p w14:paraId="4E96DE43" w14:textId="17286EA8" w:rsidR="108BF6D6" w:rsidRPr="007D69DF" w:rsidRDefault="108BF6D6" w:rsidP="08985072">
      <w:pPr>
        <w:pStyle w:val="Default"/>
        <w:spacing w:before="120" w:line="240" w:lineRule="auto"/>
        <w:rPr>
          <w:rFonts w:ascii="Noto Sans" w:eastAsia="Calibri" w:hAnsi="Noto Sans" w:cs="Noto Sans"/>
          <w:sz w:val="22"/>
          <w:szCs w:val="22"/>
        </w:rPr>
      </w:pPr>
      <w:r w:rsidRPr="007D69DF">
        <w:rPr>
          <w:rFonts w:ascii="Noto Sans" w:eastAsia="Calibri" w:hAnsi="Noto Sans" w:cs="Noto Sans"/>
          <w:b/>
          <w:bCs/>
          <w:sz w:val="22"/>
          <w:szCs w:val="22"/>
          <w:u w:val="single"/>
        </w:rPr>
        <w:lastRenderedPageBreak/>
        <w:t>NOTE</w:t>
      </w:r>
      <w:r w:rsidRPr="007D69DF">
        <w:rPr>
          <w:rFonts w:ascii="Noto Sans" w:eastAsia="Calibri" w:hAnsi="Noto Sans" w:cs="Noto Sans"/>
          <w:sz w:val="22"/>
          <w:szCs w:val="22"/>
        </w:rPr>
        <w:t>: If you choose to decline coverage in an offered benefit, you will not be able to enroll again until next year’s open enrollment – except under certain qualifying events (</w:t>
      </w:r>
      <w:proofErr w:type="gramStart"/>
      <w:r w:rsidRPr="007D69DF">
        <w:rPr>
          <w:rFonts w:ascii="Noto Sans" w:eastAsia="Calibri" w:hAnsi="Noto Sans" w:cs="Noto Sans"/>
          <w:sz w:val="22"/>
          <w:szCs w:val="22"/>
        </w:rPr>
        <w:t>e.g.</w:t>
      </w:r>
      <w:proofErr w:type="gramEnd"/>
      <w:r w:rsidRPr="007D69DF">
        <w:rPr>
          <w:rFonts w:ascii="Noto Sans" w:eastAsia="Calibri" w:hAnsi="Noto Sans" w:cs="Noto Sans"/>
          <w:sz w:val="22"/>
          <w:szCs w:val="22"/>
        </w:rPr>
        <w:t xml:space="preserve"> getting married, having a baby, losing coverage, spouse losing their coverage, etc.)</w:t>
      </w:r>
    </w:p>
    <w:p w14:paraId="38693A53" w14:textId="6F1F4835" w:rsidR="00E048A0" w:rsidRPr="007D69DF" w:rsidRDefault="00E048A0" w:rsidP="00E048A0">
      <w:pPr>
        <w:pStyle w:val="Heading1"/>
        <w:rPr>
          <w:rFonts w:ascii="Noto Sans" w:hAnsi="Noto Sans" w:cs="Noto Sans"/>
          <w:b/>
          <w:bCs/>
          <w:sz w:val="28"/>
          <w:szCs w:val="28"/>
        </w:rPr>
      </w:pPr>
      <w:r w:rsidRPr="007D69DF">
        <w:rPr>
          <w:rFonts w:ascii="Noto Sans" w:hAnsi="Noto Sans" w:cs="Noto Sans"/>
          <w:b/>
          <w:bCs/>
          <w:sz w:val="28"/>
          <w:szCs w:val="28"/>
        </w:rPr>
        <w:t>What qualifies as a change in status or Qualifying Life Event (QLE)?</w:t>
      </w:r>
    </w:p>
    <w:p w14:paraId="436811B2" w14:textId="77777777" w:rsidR="00E048A0" w:rsidRPr="007D69DF" w:rsidRDefault="00E048A0" w:rsidP="00E048A0">
      <w:pPr>
        <w:rPr>
          <w:rFonts w:ascii="Noto Sans" w:hAnsi="Noto Sans" w:cs="Noto Sans"/>
        </w:rPr>
      </w:pPr>
      <w:r w:rsidRPr="007D69DF">
        <w:rPr>
          <w:rFonts w:ascii="Noto Sans" w:hAnsi="Noto Sans" w:cs="Noto Sans"/>
        </w:rPr>
        <w:t>A: Examples of changes in status:</w:t>
      </w:r>
    </w:p>
    <w:p w14:paraId="0A7BAD10" w14:textId="77777777" w:rsidR="00E048A0" w:rsidRPr="007D69DF" w:rsidRDefault="00E048A0" w:rsidP="00E048A0">
      <w:pPr>
        <w:pStyle w:val="ListParagraph"/>
        <w:numPr>
          <w:ilvl w:val="0"/>
          <w:numId w:val="1"/>
        </w:numPr>
        <w:rPr>
          <w:rFonts w:ascii="Noto Sans" w:hAnsi="Noto Sans" w:cs="Noto Sans"/>
        </w:rPr>
      </w:pPr>
      <w:r w:rsidRPr="007D69DF">
        <w:rPr>
          <w:rFonts w:ascii="Noto Sans" w:hAnsi="Noto Sans" w:cs="Noto Sans"/>
        </w:rPr>
        <w:t>Married, divorced, or legally separated</w:t>
      </w:r>
    </w:p>
    <w:p w14:paraId="45AAF8A8" w14:textId="77777777" w:rsidR="00E048A0" w:rsidRPr="007D69DF" w:rsidRDefault="00E048A0" w:rsidP="00E048A0">
      <w:pPr>
        <w:pStyle w:val="ListParagraph"/>
        <w:numPr>
          <w:ilvl w:val="0"/>
          <w:numId w:val="1"/>
        </w:numPr>
        <w:rPr>
          <w:rFonts w:ascii="Noto Sans" w:hAnsi="Noto Sans" w:cs="Noto Sans"/>
        </w:rPr>
      </w:pPr>
      <w:r w:rsidRPr="007D69DF">
        <w:rPr>
          <w:rFonts w:ascii="Noto Sans" w:hAnsi="Noto Sans" w:cs="Noto Sans"/>
        </w:rPr>
        <w:t>Birth, adoption, or death of child or spouse</w:t>
      </w:r>
    </w:p>
    <w:p w14:paraId="17713D14" w14:textId="31A1B07F" w:rsidR="00C363CE" w:rsidRPr="007D69DF" w:rsidRDefault="00C363CE" w:rsidP="00C363CE">
      <w:pPr>
        <w:pStyle w:val="ListParagraph"/>
        <w:numPr>
          <w:ilvl w:val="1"/>
          <w:numId w:val="1"/>
        </w:numPr>
        <w:rPr>
          <w:rFonts w:ascii="Noto Sans" w:hAnsi="Noto Sans" w:cs="Noto Sans"/>
          <w:i/>
          <w:iCs/>
        </w:rPr>
      </w:pPr>
      <w:r w:rsidRPr="007D69DF">
        <w:rPr>
          <w:rFonts w:ascii="Noto Sans" w:hAnsi="Noto Sans" w:cs="Noto Sans"/>
          <w:i/>
          <w:iCs/>
        </w:rPr>
        <w:t>Birth of a baby is ONLY considered a QLE if an employee waived coverage and then had a baby.  But if employee is already enrolled, it's not a QLE, we just add the baby to their existing plan as of DOB.</w:t>
      </w:r>
    </w:p>
    <w:p w14:paraId="4B122790" w14:textId="77777777" w:rsidR="00E048A0" w:rsidRPr="007D69DF" w:rsidRDefault="00E048A0" w:rsidP="00E048A0">
      <w:pPr>
        <w:pStyle w:val="ListParagraph"/>
        <w:numPr>
          <w:ilvl w:val="0"/>
          <w:numId w:val="1"/>
        </w:numPr>
        <w:rPr>
          <w:rFonts w:ascii="Noto Sans" w:hAnsi="Noto Sans" w:cs="Noto Sans"/>
        </w:rPr>
      </w:pPr>
      <w:r w:rsidRPr="007D69DF">
        <w:rPr>
          <w:rFonts w:ascii="Noto Sans" w:hAnsi="Noto Sans" w:cs="Noto Sans"/>
        </w:rPr>
        <w:t>Qualified Medical Child Support Order (QMCSO)</w:t>
      </w:r>
    </w:p>
    <w:p w14:paraId="128493AF" w14:textId="77777777" w:rsidR="00E048A0" w:rsidRPr="007D69DF" w:rsidRDefault="00E048A0" w:rsidP="00E048A0">
      <w:pPr>
        <w:pStyle w:val="ListParagraph"/>
        <w:numPr>
          <w:ilvl w:val="0"/>
          <w:numId w:val="1"/>
        </w:numPr>
        <w:rPr>
          <w:rFonts w:ascii="Noto Sans" w:hAnsi="Noto Sans" w:cs="Noto Sans"/>
        </w:rPr>
      </w:pPr>
      <w:r w:rsidRPr="007D69DF">
        <w:rPr>
          <w:rFonts w:ascii="Noto Sans" w:hAnsi="Noto Sans" w:cs="Noto Sans"/>
        </w:rPr>
        <w:t>Change in your dependent’s eligibility status</w:t>
      </w:r>
    </w:p>
    <w:p w14:paraId="03226849" w14:textId="77777777" w:rsidR="00E048A0" w:rsidRPr="007D69DF" w:rsidRDefault="00E048A0" w:rsidP="00E048A0">
      <w:pPr>
        <w:pStyle w:val="ListParagraph"/>
        <w:numPr>
          <w:ilvl w:val="0"/>
          <w:numId w:val="1"/>
        </w:numPr>
        <w:rPr>
          <w:rFonts w:ascii="Noto Sans" w:hAnsi="Noto Sans" w:cs="Noto Sans"/>
        </w:rPr>
      </w:pPr>
      <w:r w:rsidRPr="007D69DF">
        <w:rPr>
          <w:rFonts w:ascii="Noto Sans" w:hAnsi="Noto Sans" w:cs="Noto Sans"/>
        </w:rPr>
        <w:t>Loss of coverage from another health plan</w:t>
      </w:r>
    </w:p>
    <w:p w14:paraId="1E221410" w14:textId="6F8FE445" w:rsidR="00E048A0" w:rsidRPr="007D69DF" w:rsidRDefault="00E048A0" w:rsidP="00E048A0">
      <w:pPr>
        <w:pStyle w:val="ListParagraph"/>
        <w:numPr>
          <w:ilvl w:val="0"/>
          <w:numId w:val="1"/>
        </w:numPr>
        <w:rPr>
          <w:rFonts w:ascii="Noto Sans" w:hAnsi="Noto Sans" w:cs="Noto Sans"/>
        </w:rPr>
      </w:pPr>
      <w:r w:rsidRPr="007D69DF">
        <w:rPr>
          <w:rFonts w:ascii="Noto Sans" w:hAnsi="Noto Sans" w:cs="Noto Sans"/>
        </w:rPr>
        <w:t>Change in your residence or workplace (if your benefit options change)</w:t>
      </w:r>
    </w:p>
    <w:p w14:paraId="55D6CFE4" w14:textId="739CA01E" w:rsidR="008D0A73" w:rsidRPr="007D69DF" w:rsidRDefault="00E048A0" w:rsidP="00E048A0">
      <w:pPr>
        <w:pStyle w:val="Heading1"/>
        <w:rPr>
          <w:rFonts w:ascii="Noto Sans" w:hAnsi="Noto Sans" w:cs="Noto Sans"/>
          <w:b/>
          <w:bCs/>
          <w:sz w:val="28"/>
          <w:szCs w:val="28"/>
        </w:rPr>
      </w:pPr>
      <w:r w:rsidRPr="007D69DF">
        <w:rPr>
          <w:rFonts w:ascii="Noto Sans" w:hAnsi="Noto Sans" w:cs="Noto Sans"/>
          <w:b/>
          <w:bCs/>
          <w:sz w:val="28"/>
          <w:szCs w:val="28"/>
        </w:rPr>
        <w:t>I’ve had a QLE, how do I make changes to my benefits?</w:t>
      </w:r>
    </w:p>
    <w:p w14:paraId="5AB79210" w14:textId="5FAA1783" w:rsidR="00E048A0" w:rsidRPr="007D69DF" w:rsidRDefault="00E048A0">
      <w:pPr>
        <w:rPr>
          <w:rFonts w:ascii="Noto Sans" w:hAnsi="Noto Sans" w:cs="Noto Sans"/>
        </w:rPr>
      </w:pPr>
      <w:r w:rsidRPr="007D69DF">
        <w:rPr>
          <w:rFonts w:ascii="Noto Sans" w:hAnsi="Noto Sans" w:cs="Noto Sans"/>
        </w:rPr>
        <w:t xml:space="preserve">A: </w:t>
      </w:r>
      <w:r w:rsidR="27624D06" w:rsidRPr="007D69DF">
        <w:rPr>
          <w:rFonts w:ascii="Noto Sans" w:hAnsi="Noto Sans" w:cs="Noto Sans"/>
        </w:rPr>
        <w:t xml:space="preserve"> Make sure to contact the </w:t>
      </w:r>
      <w:r w:rsidR="00CF4F7E">
        <w:rPr>
          <w:rFonts w:ascii="Noto Sans" w:hAnsi="Noto Sans" w:cs="Noto Sans"/>
        </w:rPr>
        <w:t>SureCo</w:t>
      </w:r>
      <w:r w:rsidR="27624D06" w:rsidRPr="007D69DF">
        <w:rPr>
          <w:rFonts w:ascii="Noto Sans" w:hAnsi="Noto Sans" w:cs="Noto Sans"/>
        </w:rPr>
        <w:t xml:space="preserve"> Admin within 30 days of the change at </w:t>
      </w:r>
      <w:hyperlink r:id="rId11" w:history="1">
        <w:r w:rsidR="00C36DBF" w:rsidRPr="00A046F5">
          <w:rPr>
            <w:rStyle w:val="Hyperlink"/>
            <w:rFonts w:ascii="Noto Sans" w:hAnsi="Noto Sans" w:cs="Noto Sans"/>
          </w:rPr>
          <w:t>enrollment@sureco.com</w:t>
        </w:r>
      </w:hyperlink>
      <w:r w:rsidR="27624D06" w:rsidRPr="007D69DF">
        <w:rPr>
          <w:rFonts w:ascii="Noto Sans" w:hAnsi="Noto Sans" w:cs="Noto Sans"/>
        </w:rPr>
        <w:t xml:space="preserve">. </w:t>
      </w:r>
      <w:r w:rsidR="20EBE845" w:rsidRPr="007D69DF">
        <w:rPr>
          <w:rFonts w:ascii="Noto Sans" w:hAnsi="Noto Sans" w:cs="Noto Sans"/>
        </w:rPr>
        <w:t xml:space="preserve">If additional documentation is needed to support your QLE, the </w:t>
      </w:r>
      <w:r w:rsidR="006A1280">
        <w:rPr>
          <w:rFonts w:ascii="Noto Sans" w:hAnsi="Noto Sans" w:cs="Noto Sans"/>
        </w:rPr>
        <w:t>SureCo</w:t>
      </w:r>
      <w:r w:rsidR="20EBE845" w:rsidRPr="007D69DF">
        <w:rPr>
          <w:rFonts w:ascii="Noto Sans" w:hAnsi="Noto Sans" w:cs="Noto Sans"/>
        </w:rPr>
        <w:t xml:space="preserve"> Admin will contact you.</w:t>
      </w:r>
      <w:r w:rsidR="00EC0B3E" w:rsidRPr="007D69DF">
        <w:rPr>
          <w:rFonts w:ascii="Noto Sans" w:hAnsi="Noto Sans" w:cs="Noto Sans"/>
        </w:rPr>
        <w:t xml:space="preserve">  </w:t>
      </w:r>
    </w:p>
    <w:p w14:paraId="4B01FDF4" w14:textId="2B04C9DC" w:rsidR="2C5878D4" w:rsidRPr="007D69DF" w:rsidRDefault="2C5878D4" w:rsidP="24238907">
      <w:pPr>
        <w:ind w:left="720"/>
        <w:rPr>
          <w:rFonts w:ascii="Noto Sans" w:eastAsia="Calibri" w:hAnsi="Noto Sans" w:cs="Noto Sans"/>
          <w:color w:val="000000" w:themeColor="text1"/>
        </w:rPr>
      </w:pPr>
      <w:r w:rsidRPr="007D69DF">
        <w:rPr>
          <w:rFonts w:ascii="Noto Sans" w:eastAsia="Calibri" w:hAnsi="Noto Sans" w:cs="Noto Sans"/>
          <w:b/>
          <w:bCs/>
          <w:color w:val="000000" w:themeColor="text1"/>
          <w:u w:val="single"/>
        </w:rPr>
        <w:t>NOTE</w:t>
      </w:r>
      <w:r w:rsidRPr="007D69DF">
        <w:rPr>
          <w:rFonts w:ascii="Noto Sans" w:eastAsia="Calibri" w:hAnsi="Noto Sans" w:cs="Noto Sans"/>
          <w:color w:val="000000" w:themeColor="text1"/>
        </w:rPr>
        <w:t xml:space="preserve">: While not every change in residence will </w:t>
      </w:r>
      <w:r w:rsidR="00CC129E" w:rsidRPr="007D69DF">
        <w:rPr>
          <w:rFonts w:ascii="Noto Sans" w:eastAsia="Calibri" w:hAnsi="Noto Sans" w:cs="Noto Sans"/>
          <w:color w:val="000000" w:themeColor="text1"/>
        </w:rPr>
        <w:t>allow/</w:t>
      </w:r>
      <w:r w:rsidRPr="007D69DF">
        <w:rPr>
          <w:rFonts w:ascii="Noto Sans" w:eastAsia="Calibri" w:hAnsi="Noto Sans" w:cs="Noto Sans"/>
          <w:color w:val="000000" w:themeColor="text1"/>
        </w:rPr>
        <w:t xml:space="preserve">require you to make changes to your benefit selections, it is recommended that you notify the </w:t>
      </w:r>
      <w:r w:rsidR="00CF4F7E">
        <w:rPr>
          <w:rFonts w:ascii="Noto Sans" w:eastAsia="Calibri" w:hAnsi="Noto Sans" w:cs="Noto Sans"/>
          <w:color w:val="000000" w:themeColor="text1"/>
        </w:rPr>
        <w:t>SureCo</w:t>
      </w:r>
      <w:r w:rsidRPr="007D69DF">
        <w:rPr>
          <w:rFonts w:ascii="Noto Sans" w:eastAsia="Calibri" w:hAnsi="Noto Sans" w:cs="Noto Sans"/>
          <w:color w:val="000000" w:themeColor="text1"/>
        </w:rPr>
        <w:t xml:space="preserve"> Admin as well as your Human Resources department when a change in address/residence is made.</w:t>
      </w:r>
    </w:p>
    <w:p w14:paraId="3D536BE6" w14:textId="276BD69D" w:rsidR="00E213D5" w:rsidRPr="007D69DF" w:rsidRDefault="00E213D5" w:rsidP="00E213D5">
      <w:pPr>
        <w:rPr>
          <w:rFonts w:ascii="Noto Sans" w:hAnsi="Noto Sans" w:cs="Noto Sans"/>
        </w:rPr>
      </w:pPr>
      <w:r w:rsidRPr="007D69DF">
        <w:rPr>
          <w:rStyle w:val="Heading1Char"/>
          <w:rFonts w:ascii="Noto Sans" w:hAnsi="Noto Sans" w:cs="Noto Sans"/>
          <w:b/>
          <w:bCs/>
          <w:sz w:val="28"/>
          <w:szCs w:val="28"/>
        </w:rPr>
        <w:t>What happens to my benefits if I am terminated?</w:t>
      </w:r>
      <w:r w:rsidRPr="007D69DF">
        <w:rPr>
          <w:rFonts w:ascii="Noto Sans" w:hAnsi="Noto Sans" w:cs="Noto Sans"/>
        </w:rPr>
        <w:br/>
        <w:t xml:space="preserve">A: If your employment is terminated your insurance premiums will no longer be paid by your employer.   To keep your individual health insurance benefits, you will need to contact your health insurance carrier directly to make the premium payments. Premium payments are due on the 1st of each month and have only a 30-day grace period. </w:t>
      </w:r>
      <w:r w:rsidR="00746F63" w:rsidRPr="007D69DF">
        <w:rPr>
          <w:rFonts w:ascii="Noto Sans" w:hAnsi="Noto Sans" w:cs="Noto Sans"/>
        </w:rPr>
        <w:t xml:space="preserve"> If you do not wish to continue coverage with your current health plan, please contact the carrier directly at the phone number</w:t>
      </w:r>
      <w:r w:rsidR="00CA630B" w:rsidRPr="007D69DF">
        <w:rPr>
          <w:rFonts w:ascii="Noto Sans" w:hAnsi="Noto Sans" w:cs="Noto Sans"/>
        </w:rPr>
        <w:t xml:space="preserve"> provided on your insurance card</w:t>
      </w:r>
      <w:r w:rsidR="00746F63" w:rsidRPr="007D69DF">
        <w:rPr>
          <w:rFonts w:ascii="Noto Sans" w:hAnsi="Noto Sans" w:cs="Noto Sans"/>
        </w:rPr>
        <w:t xml:space="preserve"> and request to cancel your policy. Your employer is not responsible for cancelling your plan.</w:t>
      </w:r>
    </w:p>
    <w:p w14:paraId="445F27A1" w14:textId="77777777" w:rsidR="00E213D5" w:rsidRPr="007D69DF" w:rsidRDefault="00E213D5" w:rsidP="00E213D5">
      <w:pPr>
        <w:pStyle w:val="Heading1"/>
        <w:rPr>
          <w:rFonts w:ascii="Noto Sans" w:eastAsia="Calibri" w:hAnsi="Noto Sans" w:cs="Noto Sans"/>
          <w:b/>
          <w:bCs/>
          <w:sz w:val="28"/>
          <w:szCs w:val="28"/>
        </w:rPr>
      </w:pPr>
      <w:r w:rsidRPr="007D69DF">
        <w:rPr>
          <w:rFonts w:ascii="Noto Sans" w:eastAsia="Calibri" w:hAnsi="Noto Sans" w:cs="Noto Sans"/>
          <w:b/>
          <w:bCs/>
          <w:sz w:val="28"/>
          <w:szCs w:val="28"/>
        </w:rPr>
        <w:t>What happens to my benefits if I take an unpaid leave of absence?</w:t>
      </w:r>
    </w:p>
    <w:p w14:paraId="1180137F" w14:textId="77777777" w:rsidR="00E213D5" w:rsidRPr="007D69DF" w:rsidRDefault="00E213D5" w:rsidP="00E213D5">
      <w:pPr>
        <w:rPr>
          <w:rFonts w:ascii="Noto Sans" w:hAnsi="Noto Sans" w:cs="Noto Sans"/>
        </w:rPr>
      </w:pPr>
      <w:r w:rsidRPr="007D69DF">
        <w:rPr>
          <w:rFonts w:ascii="Noto Sans" w:hAnsi="Noto Sans" w:cs="Noto Sans"/>
        </w:rPr>
        <w:t xml:space="preserve">A: If you go on an unpaid leave of absence that extends beyond 30 calendar days, your employer insurance premium contributions will no longer be paid by your employer.   To keep your individual health insurance benefits, you will need to contact your health insurance carrier directly to make the premium payments. Premium payments are due on the 1st of each month and have only a 30-day grace period. </w:t>
      </w:r>
    </w:p>
    <w:p w14:paraId="7978B7F7" w14:textId="77777777" w:rsidR="00E213D5" w:rsidRPr="007D69DF" w:rsidRDefault="00E213D5" w:rsidP="00E213D5">
      <w:pPr>
        <w:rPr>
          <w:rFonts w:ascii="Noto Sans" w:hAnsi="Noto Sans" w:cs="Noto Sans"/>
        </w:rPr>
      </w:pPr>
      <w:r w:rsidRPr="007D69DF">
        <w:rPr>
          <w:rFonts w:ascii="Noto Sans" w:hAnsi="Noto Sans" w:cs="Noto Sans"/>
        </w:rPr>
        <w:t>If you return to work after an unpaid leave of absence, your employer will begin making the monthly employer premium contribution payments again. The monthly payments will begin on the 1</w:t>
      </w:r>
      <w:r w:rsidRPr="007D69DF">
        <w:rPr>
          <w:rFonts w:ascii="Noto Sans" w:hAnsi="Noto Sans" w:cs="Noto Sans"/>
          <w:vertAlign w:val="superscript"/>
        </w:rPr>
        <w:t>st</w:t>
      </w:r>
      <w:r w:rsidRPr="007D69DF">
        <w:rPr>
          <w:rFonts w:ascii="Noto Sans" w:hAnsi="Noto Sans" w:cs="Noto Sans"/>
        </w:rPr>
        <w:t xml:space="preserve"> of the </w:t>
      </w:r>
      <w:r w:rsidRPr="007D69DF">
        <w:rPr>
          <w:rFonts w:ascii="Noto Sans" w:hAnsi="Noto Sans" w:cs="Noto Sans"/>
        </w:rPr>
        <w:lastRenderedPageBreak/>
        <w:t>month after you return to work.  If you let your health plan coverage lapse due to non-payment of premiums, you will be eligible to re-enroll on the 1st of the month after you return to work.</w:t>
      </w:r>
    </w:p>
    <w:p w14:paraId="5A555DDB" w14:textId="72EEA73C" w:rsidR="00757694" w:rsidRPr="007D69DF" w:rsidRDefault="002361F1" w:rsidP="002361F1">
      <w:pPr>
        <w:pStyle w:val="Heading1"/>
        <w:rPr>
          <w:rFonts w:ascii="Noto Sans" w:eastAsia="Calibri" w:hAnsi="Noto Sans" w:cs="Noto Sans"/>
          <w:b/>
          <w:bCs/>
          <w:sz w:val="28"/>
          <w:szCs w:val="28"/>
        </w:rPr>
      </w:pPr>
      <w:r w:rsidRPr="007D69DF">
        <w:rPr>
          <w:rFonts w:ascii="Noto Sans" w:eastAsia="Calibri" w:hAnsi="Noto Sans" w:cs="Noto Sans"/>
          <w:b/>
          <w:bCs/>
          <w:sz w:val="28"/>
          <w:szCs w:val="28"/>
        </w:rPr>
        <w:t>What do I do if I receive a premium notice from my insurance carrier?</w:t>
      </w:r>
    </w:p>
    <w:p w14:paraId="6F94FCE3" w14:textId="37F848E1" w:rsidR="00F544F5" w:rsidRPr="007D69DF" w:rsidRDefault="002361F1" w:rsidP="00DB6F75">
      <w:pPr>
        <w:rPr>
          <w:rFonts w:ascii="Noto Sans" w:eastAsia="Calibri" w:hAnsi="Noto Sans" w:cs="Noto Sans"/>
          <w:color w:val="000000" w:themeColor="text1"/>
        </w:rPr>
      </w:pPr>
      <w:r w:rsidRPr="007D69DF">
        <w:rPr>
          <w:rFonts w:ascii="Noto Sans" w:eastAsia="Calibri" w:hAnsi="Noto Sans" w:cs="Noto Sans"/>
          <w:color w:val="000000" w:themeColor="text1"/>
        </w:rPr>
        <w:t>A</w:t>
      </w:r>
      <w:r w:rsidR="002C7048" w:rsidRPr="007D69DF">
        <w:rPr>
          <w:rFonts w:ascii="Noto Sans" w:eastAsia="Calibri" w:hAnsi="Noto Sans" w:cs="Noto Sans"/>
          <w:color w:val="000000" w:themeColor="text1"/>
        </w:rPr>
        <w:t>:</w:t>
      </w:r>
      <w:r w:rsidRPr="007D69DF">
        <w:rPr>
          <w:rFonts w:ascii="Noto Sans" w:eastAsia="Calibri" w:hAnsi="Noto Sans" w:cs="Noto Sans"/>
          <w:color w:val="000000" w:themeColor="text1"/>
        </w:rPr>
        <w:t xml:space="preserve"> </w:t>
      </w:r>
      <w:r w:rsidR="00B35BE3" w:rsidRPr="007D69DF">
        <w:rPr>
          <w:rFonts w:ascii="Noto Sans" w:eastAsia="Calibri" w:hAnsi="Noto Sans" w:cs="Noto Sans"/>
          <w:color w:val="000000" w:themeColor="text1"/>
        </w:rPr>
        <w:t xml:space="preserve">If you receive a late notice and are concerned, please contact </w:t>
      </w:r>
      <w:hyperlink r:id="rId12" w:history="1">
        <w:r w:rsidR="009D264D" w:rsidRPr="00A046F5">
          <w:rPr>
            <w:rStyle w:val="Hyperlink"/>
            <w:rFonts w:ascii="Noto Sans" w:eastAsia="Calibri" w:hAnsi="Noto Sans" w:cs="Noto Sans"/>
          </w:rPr>
          <w:t>enrollment@sureco.com</w:t>
        </w:r>
      </w:hyperlink>
      <w:r w:rsidR="00B35BE3" w:rsidRPr="007D69DF">
        <w:rPr>
          <w:rFonts w:ascii="Noto Sans" w:eastAsia="Calibri" w:hAnsi="Noto Sans" w:cs="Noto Sans"/>
          <w:color w:val="000000" w:themeColor="text1"/>
        </w:rPr>
        <w:t xml:space="preserve"> to </w:t>
      </w:r>
      <w:r w:rsidR="00CF713F" w:rsidRPr="007D69DF">
        <w:rPr>
          <w:rFonts w:ascii="Noto Sans" w:eastAsia="Calibri" w:hAnsi="Noto Sans" w:cs="Noto Sans"/>
          <w:color w:val="000000" w:themeColor="text1"/>
        </w:rPr>
        <w:t>investigate</w:t>
      </w:r>
      <w:r w:rsidR="00B35BE3" w:rsidRPr="007D69DF">
        <w:rPr>
          <w:rFonts w:ascii="Noto Sans" w:eastAsia="Calibri" w:hAnsi="Noto Sans" w:cs="Noto Sans"/>
          <w:color w:val="000000" w:themeColor="text1"/>
        </w:rPr>
        <w:t xml:space="preserve"> the matter right away.</w:t>
      </w:r>
      <w:r w:rsidR="0057264A" w:rsidRPr="007D69DF">
        <w:rPr>
          <w:rFonts w:ascii="Noto Sans" w:eastAsia="Calibri" w:hAnsi="Noto Sans" w:cs="Noto Sans"/>
          <w:color w:val="000000" w:themeColor="text1"/>
        </w:rPr>
        <w:t xml:space="preserve">  </w:t>
      </w:r>
    </w:p>
    <w:p w14:paraId="099C99AF" w14:textId="61A3C696" w:rsidR="00153030" w:rsidRPr="007D69DF" w:rsidRDefault="00F544F5" w:rsidP="5595BA63">
      <w:pPr>
        <w:ind w:left="720"/>
        <w:rPr>
          <w:rFonts w:ascii="Noto Sans" w:eastAsia="Calibri" w:hAnsi="Noto Sans" w:cs="Noto Sans"/>
          <w:color w:val="000000" w:themeColor="text1"/>
        </w:rPr>
      </w:pPr>
      <w:r w:rsidRPr="007D69DF">
        <w:rPr>
          <w:rFonts w:ascii="Noto Sans" w:eastAsia="Calibri" w:hAnsi="Noto Sans" w:cs="Noto Sans"/>
          <w:b/>
          <w:bCs/>
          <w:color w:val="000000" w:themeColor="text1"/>
          <w:u w:val="single"/>
        </w:rPr>
        <w:t>NOTE</w:t>
      </w:r>
      <w:r w:rsidRPr="007D69DF">
        <w:rPr>
          <w:rFonts w:ascii="Noto Sans" w:eastAsia="Calibri" w:hAnsi="Noto Sans" w:cs="Noto Sans"/>
          <w:color w:val="000000" w:themeColor="text1"/>
        </w:rPr>
        <w:t xml:space="preserve">: </w:t>
      </w:r>
      <w:r w:rsidR="0057264A" w:rsidRPr="007D69DF">
        <w:rPr>
          <w:rFonts w:ascii="Noto Sans" w:eastAsia="Calibri" w:hAnsi="Noto Sans" w:cs="Noto Sans"/>
          <w:color w:val="000000" w:themeColor="text1"/>
        </w:rPr>
        <w:t xml:space="preserve">To clarify, because you </w:t>
      </w:r>
      <w:r w:rsidR="009D12CA" w:rsidRPr="007D69DF">
        <w:rPr>
          <w:rFonts w:ascii="Noto Sans" w:eastAsia="Calibri" w:hAnsi="Noto Sans" w:cs="Noto Sans"/>
          <w:color w:val="000000" w:themeColor="text1"/>
        </w:rPr>
        <w:t>o</w:t>
      </w:r>
      <w:r w:rsidR="0057264A" w:rsidRPr="007D69DF">
        <w:rPr>
          <w:rFonts w:ascii="Noto Sans" w:eastAsia="Calibri" w:hAnsi="Noto Sans" w:cs="Noto Sans"/>
          <w:color w:val="000000" w:themeColor="text1"/>
        </w:rPr>
        <w:t xml:space="preserve">wn your individual health insurance policy (as opposed to traditional group health insurance provided by an employer), </w:t>
      </w:r>
      <w:r w:rsidR="007259D2" w:rsidRPr="007D69DF">
        <w:rPr>
          <w:rFonts w:ascii="Noto Sans" w:eastAsia="Calibri" w:hAnsi="Noto Sans" w:cs="Noto Sans"/>
          <w:color w:val="000000" w:themeColor="text1"/>
        </w:rPr>
        <w:t xml:space="preserve">it is possible that </w:t>
      </w:r>
      <w:r w:rsidR="0057264A" w:rsidRPr="007D69DF">
        <w:rPr>
          <w:rFonts w:ascii="Noto Sans" w:eastAsia="Calibri" w:hAnsi="Noto Sans" w:cs="Noto Sans"/>
          <w:color w:val="000000" w:themeColor="text1"/>
        </w:rPr>
        <w:t>you may receive premium notices or premium bills in the mail or email.</w:t>
      </w:r>
      <w:r w:rsidR="00D64622" w:rsidRPr="007D69DF">
        <w:rPr>
          <w:rFonts w:ascii="Noto Sans" w:eastAsia="Calibri" w:hAnsi="Noto Sans" w:cs="Noto Sans"/>
          <w:color w:val="000000" w:themeColor="text1"/>
        </w:rPr>
        <w:t xml:space="preserve">  </w:t>
      </w:r>
      <w:r w:rsidR="009D12CA" w:rsidRPr="007D69DF">
        <w:rPr>
          <w:rFonts w:ascii="Noto Sans" w:eastAsia="Calibri" w:hAnsi="Noto Sans" w:cs="Noto Sans"/>
          <w:color w:val="000000" w:themeColor="text1"/>
        </w:rPr>
        <w:t xml:space="preserve">Unfortunately, carriers tend to start sending out late notices on the 1st of each month. So, you may receive a late notice because your payment has not yet been processed and posted to your account. </w:t>
      </w:r>
      <w:r w:rsidR="00E73D9F" w:rsidRPr="007D69DF">
        <w:rPr>
          <w:rFonts w:ascii="Noto Sans" w:eastAsia="Calibri" w:hAnsi="Noto Sans" w:cs="Noto Sans"/>
          <w:b/>
          <w:bCs/>
          <w:color w:val="000000" w:themeColor="text1"/>
          <w:u w:val="single"/>
        </w:rPr>
        <w:t>Should you receive a premium notice or bill, please do not pay it.</w:t>
      </w:r>
      <w:r w:rsidR="00E73D9F" w:rsidRPr="007D69DF">
        <w:rPr>
          <w:rFonts w:ascii="Noto Sans" w:eastAsia="Calibri" w:hAnsi="Noto Sans" w:cs="Noto Sans"/>
          <w:color w:val="000000" w:themeColor="text1"/>
        </w:rPr>
        <w:t xml:space="preserve">  </w:t>
      </w:r>
      <w:r w:rsidR="009D12CA" w:rsidRPr="007D69DF">
        <w:rPr>
          <w:rFonts w:ascii="Noto Sans" w:eastAsia="Calibri" w:hAnsi="Noto Sans" w:cs="Noto Sans"/>
          <w:color w:val="000000" w:themeColor="text1"/>
        </w:rPr>
        <w:t xml:space="preserve">By law, all health plan policies have a </w:t>
      </w:r>
      <w:r w:rsidR="00E73D9F" w:rsidRPr="007D69DF">
        <w:rPr>
          <w:rFonts w:ascii="Noto Sans" w:eastAsia="Calibri" w:hAnsi="Noto Sans" w:cs="Noto Sans"/>
          <w:color w:val="000000" w:themeColor="text1"/>
        </w:rPr>
        <w:t>30-day</w:t>
      </w:r>
      <w:r w:rsidR="009D12CA" w:rsidRPr="007D69DF">
        <w:rPr>
          <w:rFonts w:ascii="Noto Sans" w:eastAsia="Calibri" w:hAnsi="Noto Sans" w:cs="Noto Sans"/>
          <w:color w:val="000000" w:themeColor="text1"/>
        </w:rPr>
        <w:t xml:space="preserve"> grace period.</w:t>
      </w:r>
      <w:r w:rsidR="007259D2" w:rsidRPr="007D69DF">
        <w:rPr>
          <w:rFonts w:ascii="Noto Sans" w:eastAsia="Calibri" w:hAnsi="Noto Sans" w:cs="Noto Sans"/>
          <w:color w:val="000000" w:themeColor="text1"/>
        </w:rPr>
        <w:t xml:space="preserve"> </w:t>
      </w:r>
      <w:r w:rsidR="007259D2" w:rsidRPr="007D69DF">
        <w:rPr>
          <w:rFonts w:ascii="Noto Sans" w:eastAsia="Calibri" w:hAnsi="Noto Sans" w:cs="Noto Sans"/>
          <w:b/>
          <w:bCs/>
          <w:color w:val="000000" w:themeColor="text1"/>
        </w:rPr>
        <w:t>Your company is making the premium payments</w:t>
      </w:r>
      <w:r w:rsidR="007259D2" w:rsidRPr="007D69DF">
        <w:rPr>
          <w:rFonts w:ascii="Noto Sans" w:eastAsia="Calibri" w:hAnsi="Noto Sans" w:cs="Noto Sans"/>
          <w:color w:val="000000" w:themeColor="text1"/>
        </w:rPr>
        <w:t>. If you terminate, then you must make the premium payment should you wish to continue with the plan.</w:t>
      </w:r>
    </w:p>
    <w:sectPr w:rsidR="00153030" w:rsidRPr="007D69DF">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E8D99" w14:textId="77777777" w:rsidR="00C0083A" w:rsidRDefault="00C0083A" w:rsidP="007D69DF">
      <w:pPr>
        <w:spacing w:after="0" w:line="240" w:lineRule="auto"/>
      </w:pPr>
      <w:r>
        <w:separator/>
      </w:r>
    </w:p>
  </w:endnote>
  <w:endnote w:type="continuationSeparator" w:id="0">
    <w:p w14:paraId="06727F3F" w14:textId="77777777" w:rsidR="00C0083A" w:rsidRDefault="00C0083A" w:rsidP="007D69DF">
      <w:pPr>
        <w:spacing w:after="0" w:line="240" w:lineRule="auto"/>
      </w:pPr>
      <w:r>
        <w:continuationSeparator/>
      </w:r>
    </w:p>
  </w:endnote>
  <w:endnote w:type="continuationNotice" w:id="1">
    <w:p w14:paraId="12CD9BFB" w14:textId="77777777" w:rsidR="00C0083A" w:rsidRDefault="00C008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Nirmala UI"/>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6235B" w14:textId="77777777" w:rsidR="00C0083A" w:rsidRDefault="00C0083A" w:rsidP="007D69DF">
      <w:pPr>
        <w:spacing w:after="0" w:line="240" w:lineRule="auto"/>
      </w:pPr>
      <w:r>
        <w:separator/>
      </w:r>
    </w:p>
  </w:footnote>
  <w:footnote w:type="continuationSeparator" w:id="0">
    <w:p w14:paraId="1CF0F7A8" w14:textId="77777777" w:rsidR="00C0083A" w:rsidRDefault="00C0083A" w:rsidP="007D69DF">
      <w:pPr>
        <w:spacing w:after="0" w:line="240" w:lineRule="auto"/>
      </w:pPr>
      <w:r>
        <w:continuationSeparator/>
      </w:r>
    </w:p>
  </w:footnote>
  <w:footnote w:type="continuationNotice" w:id="1">
    <w:p w14:paraId="03028CA0" w14:textId="77777777" w:rsidR="00C0083A" w:rsidRDefault="00C008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392F" w14:textId="580CEC13" w:rsidR="007D69DF" w:rsidRDefault="00D2485C" w:rsidP="007D69DF">
    <w:pPr>
      <w:pStyle w:val="Header"/>
      <w:jc w:val="right"/>
    </w:pPr>
    <w:r>
      <w:rPr>
        <w:noProof/>
      </w:rPr>
      <w:drawing>
        <wp:inline distT="0" distB="0" distL="0" distR="0" wp14:anchorId="02C9695A" wp14:editId="2802D105">
          <wp:extent cx="1240990" cy="353085"/>
          <wp:effectExtent l="0" t="0" r="0" b="3810"/>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40990" cy="353085"/>
                  </a:xfrm>
                  <a:prstGeom prst="rect">
                    <a:avLst/>
                  </a:prstGeom>
                </pic:spPr>
              </pic:pic>
            </a:graphicData>
          </a:graphic>
        </wp:inline>
      </w:drawing>
    </w:r>
  </w:p>
  <w:p w14:paraId="2D18660C" w14:textId="77777777" w:rsidR="005E6EA1" w:rsidRDefault="005E6EA1" w:rsidP="007D69DF">
    <w:pPr>
      <w:pStyle w:val="Header"/>
      <w:jc w:val="right"/>
    </w:pPr>
  </w:p>
  <w:p w14:paraId="4C24BB21" w14:textId="1549C631" w:rsidR="007D69DF" w:rsidRPr="007D69DF" w:rsidRDefault="007D69DF" w:rsidP="007D69DF">
    <w:pPr>
      <w:pStyle w:val="Header"/>
    </w:pPr>
    <w:r>
      <w:rPr>
        <w:noProof/>
      </w:rPr>
      <mc:AlternateContent>
        <mc:Choice Requires="wps">
          <w:drawing>
            <wp:anchor distT="0" distB="0" distL="114300" distR="114300" simplePos="0" relativeHeight="251658240" behindDoc="0" locked="0" layoutInCell="1" allowOverlap="1" wp14:anchorId="41F14440" wp14:editId="5FD41880">
              <wp:simplePos x="0" y="0"/>
              <wp:positionH relativeFrom="column">
                <wp:posOffset>0</wp:posOffset>
              </wp:positionH>
              <wp:positionV relativeFrom="paragraph">
                <wp:posOffset>0</wp:posOffset>
              </wp:positionV>
              <wp:extent cx="6890657"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6890657" cy="0"/>
                      </a:xfrm>
                      <a:prstGeom prst="line">
                        <a:avLst/>
                      </a:prstGeom>
                      <a:ln w="9525">
                        <a:solidFill>
                          <a:srgbClr val="001C35"/>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AB422F7">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001c35" from="0,0" to="542.55pt,0" w14:anchorId="2559F0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">
              <v:stroke joinstyle="miter"/>
            </v:line>
          </w:pict>
        </mc:Fallback>
      </mc:AlternateContent>
    </w:r>
  </w:p>
</w:hdr>
</file>

<file path=word/intelligence.xml><?xml version="1.0" encoding="utf-8"?>
<int:Intelligence xmlns:int="http://schemas.microsoft.com/office/intelligence/2019/intelligence">
  <int:IntelligenceSettings/>
  <int:Manifest>
    <int:WordHash hashCode="4JTJWJvXUjeyLV" id="JYjjAlX6"/>
  </int:Manifest>
  <int:Observations>
    <int:Content id="JYjjAlX6">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728FA"/>
    <w:multiLevelType w:val="hybridMultilevel"/>
    <w:tmpl w:val="88083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256FBA"/>
    <w:multiLevelType w:val="hybridMultilevel"/>
    <w:tmpl w:val="24C2A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243768">
    <w:abstractNumId w:val="0"/>
  </w:num>
  <w:num w:numId="2" w16cid:durableId="1358699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A73"/>
    <w:rsid w:val="000137F5"/>
    <w:rsid w:val="00040648"/>
    <w:rsid w:val="00056988"/>
    <w:rsid w:val="000B6682"/>
    <w:rsid w:val="000E514C"/>
    <w:rsid w:val="00116DF9"/>
    <w:rsid w:val="00141AFC"/>
    <w:rsid w:val="00153030"/>
    <w:rsid w:val="00182E7B"/>
    <w:rsid w:val="00190B98"/>
    <w:rsid w:val="001C0305"/>
    <w:rsid w:val="001F3701"/>
    <w:rsid w:val="002361F1"/>
    <w:rsid w:val="00251A51"/>
    <w:rsid w:val="002620F1"/>
    <w:rsid w:val="002C7048"/>
    <w:rsid w:val="00343288"/>
    <w:rsid w:val="00371E69"/>
    <w:rsid w:val="00376CCC"/>
    <w:rsid w:val="003B18C2"/>
    <w:rsid w:val="003C7333"/>
    <w:rsid w:val="003E262B"/>
    <w:rsid w:val="003E6E19"/>
    <w:rsid w:val="00420047"/>
    <w:rsid w:val="00437153"/>
    <w:rsid w:val="0046363D"/>
    <w:rsid w:val="004D42C3"/>
    <w:rsid w:val="00503031"/>
    <w:rsid w:val="00507129"/>
    <w:rsid w:val="0054719E"/>
    <w:rsid w:val="00570E2C"/>
    <w:rsid w:val="0057243C"/>
    <w:rsid w:val="0057264A"/>
    <w:rsid w:val="00593582"/>
    <w:rsid w:val="005E6EA1"/>
    <w:rsid w:val="00626C68"/>
    <w:rsid w:val="00694641"/>
    <w:rsid w:val="006A1280"/>
    <w:rsid w:val="00724511"/>
    <w:rsid w:val="007259D2"/>
    <w:rsid w:val="00746F63"/>
    <w:rsid w:val="00757694"/>
    <w:rsid w:val="007A71D4"/>
    <w:rsid w:val="007D69DF"/>
    <w:rsid w:val="007F75F5"/>
    <w:rsid w:val="008153EF"/>
    <w:rsid w:val="00883792"/>
    <w:rsid w:val="008B2F25"/>
    <w:rsid w:val="008D0A73"/>
    <w:rsid w:val="00930BE0"/>
    <w:rsid w:val="00932BF1"/>
    <w:rsid w:val="009441F6"/>
    <w:rsid w:val="00947A34"/>
    <w:rsid w:val="009661FD"/>
    <w:rsid w:val="009753EC"/>
    <w:rsid w:val="009C24BE"/>
    <w:rsid w:val="009D12CA"/>
    <w:rsid w:val="009D264D"/>
    <w:rsid w:val="00A23350"/>
    <w:rsid w:val="00A46655"/>
    <w:rsid w:val="00A5655D"/>
    <w:rsid w:val="00A75FCC"/>
    <w:rsid w:val="00A942DF"/>
    <w:rsid w:val="00AB3CB5"/>
    <w:rsid w:val="00AB70A3"/>
    <w:rsid w:val="00AC5F2A"/>
    <w:rsid w:val="00B11F0A"/>
    <w:rsid w:val="00B12BDA"/>
    <w:rsid w:val="00B12E0A"/>
    <w:rsid w:val="00B14AA5"/>
    <w:rsid w:val="00B323DC"/>
    <w:rsid w:val="00B35BE3"/>
    <w:rsid w:val="00BC268E"/>
    <w:rsid w:val="00BE44F9"/>
    <w:rsid w:val="00BF6D43"/>
    <w:rsid w:val="00C0083A"/>
    <w:rsid w:val="00C363CE"/>
    <w:rsid w:val="00C36DBF"/>
    <w:rsid w:val="00CA630B"/>
    <w:rsid w:val="00CC129E"/>
    <w:rsid w:val="00CF4F7E"/>
    <w:rsid w:val="00CF713F"/>
    <w:rsid w:val="00D2485C"/>
    <w:rsid w:val="00D64622"/>
    <w:rsid w:val="00D775C0"/>
    <w:rsid w:val="00DA252B"/>
    <w:rsid w:val="00DB6F75"/>
    <w:rsid w:val="00E048A0"/>
    <w:rsid w:val="00E06CB1"/>
    <w:rsid w:val="00E20E5D"/>
    <w:rsid w:val="00E213D5"/>
    <w:rsid w:val="00E47CFA"/>
    <w:rsid w:val="00E557F9"/>
    <w:rsid w:val="00E62D1D"/>
    <w:rsid w:val="00E73D9F"/>
    <w:rsid w:val="00E80888"/>
    <w:rsid w:val="00E84C0A"/>
    <w:rsid w:val="00EA5EDE"/>
    <w:rsid w:val="00EC0B3E"/>
    <w:rsid w:val="00F41E9F"/>
    <w:rsid w:val="00F544F5"/>
    <w:rsid w:val="00F57CA0"/>
    <w:rsid w:val="00FE08C2"/>
    <w:rsid w:val="00FF4312"/>
    <w:rsid w:val="08985072"/>
    <w:rsid w:val="0C429E23"/>
    <w:rsid w:val="108BF6D6"/>
    <w:rsid w:val="15E56032"/>
    <w:rsid w:val="1861C65B"/>
    <w:rsid w:val="1C074BB3"/>
    <w:rsid w:val="20EBE845"/>
    <w:rsid w:val="21E0ED26"/>
    <w:rsid w:val="24238907"/>
    <w:rsid w:val="27624D06"/>
    <w:rsid w:val="2C5878D4"/>
    <w:rsid w:val="2CF50EB4"/>
    <w:rsid w:val="3282C87E"/>
    <w:rsid w:val="367C3838"/>
    <w:rsid w:val="3C6F705C"/>
    <w:rsid w:val="415BFD00"/>
    <w:rsid w:val="4288A1E9"/>
    <w:rsid w:val="4BC3A192"/>
    <w:rsid w:val="4C9D5817"/>
    <w:rsid w:val="5595BA63"/>
    <w:rsid w:val="573B131C"/>
    <w:rsid w:val="64BDB61A"/>
    <w:rsid w:val="67D12F60"/>
    <w:rsid w:val="6970DBA3"/>
    <w:rsid w:val="7A85E893"/>
    <w:rsid w:val="7B11C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1F5FA"/>
  <w15:chartTrackingRefBased/>
  <w15:docId w15:val="{4982EAA0-4E13-480F-8898-3ED176C1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CA0"/>
  </w:style>
  <w:style w:type="paragraph" w:styleId="Heading1">
    <w:name w:val="heading 1"/>
    <w:basedOn w:val="Normal"/>
    <w:next w:val="Normal"/>
    <w:link w:val="Heading1Char"/>
    <w:uiPriority w:val="9"/>
    <w:qFormat/>
    <w:rsid w:val="008D0A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84C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A73"/>
    <w:pPr>
      <w:ind w:left="720"/>
      <w:contextualSpacing/>
    </w:pPr>
  </w:style>
  <w:style w:type="paragraph" w:styleId="Title">
    <w:name w:val="Title"/>
    <w:basedOn w:val="Normal"/>
    <w:next w:val="Normal"/>
    <w:link w:val="TitleChar"/>
    <w:uiPriority w:val="10"/>
    <w:qFormat/>
    <w:rsid w:val="008D0A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A7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0A7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84C0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503031"/>
    <w:rPr>
      <w:color w:val="605E5C"/>
      <w:shd w:val="clear" w:color="auto" w:fill="E1DFDD"/>
    </w:rPr>
  </w:style>
  <w:style w:type="paragraph" w:customStyle="1" w:styleId="Default">
    <w:name w:val="Default"/>
    <w:basedOn w:val="Normal"/>
    <w:rsid w:val="08985072"/>
    <w:pPr>
      <w:spacing w:after="0"/>
    </w:pPr>
    <w:rPr>
      <w:rFonts w:ascii="Arial" w:eastAsiaTheme="minorEastAsia" w:hAnsi="Arial" w:cs="Arial"/>
      <w:color w:val="000000" w:themeColor="text1"/>
      <w:sz w:val="24"/>
      <w:szCs w:val="24"/>
    </w:rPr>
  </w:style>
  <w:style w:type="paragraph" w:styleId="Header">
    <w:name w:val="header"/>
    <w:basedOn w:val="Normal"/>
    <w:link w:val="HeaderChar"/>
    <w:uiPriority w:val="99"/>
    <w:unhideWhenUsed/>
    <w:rsid w:val="007D6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9DF"/>
  </w:style>
  <w:style w:type="paragraph" w:styleId="Footer">
    <w:name w:val="footer"/>
    <w:basedOn w:val="Normal"/>
    <w:link w:val="FooterChar"/>
    <w:uiPriority w:val="99"/>
    <w:unhideWhenUsed/>
    <w:rsid w:val="007D6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2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rollment@surec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rollment@sureco.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nrollme.hixme.com/login" TargetMode="External"/><Relationship Id="R26d5fce9717547ac" Type="http://schemas.microsoft.com/office/2019/09/relationships/intelligence" Target="intelligenc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5DA31F98C67B49AE4AD8C0BB07AE4E" ma:contentTypeVersion="19" ma:contentTypeDescription="Create a new document." ma:contentTypeScope="" ma:versionID="185987eafb6b0b9bc3d2183b7e800ff2">
  <xsd:schema xmlns:xsd="http://www.w3.org/2001/XMLSchema" xmlns:xs="http://www.w3.org/2001/XMLSchema" xmlns:p="http://schemas.microsoft.com/office/2006/metadata/properties" xmlns:ns1="http://schemas.microsoft.com/sharepoint/v3" xmlns:ns2="3ab52334-b314-4441-be1c-ec73682aeb93" xmlns:ns3="5e3545ea-1c5f-43e8-bafe-589637bd4d11" targetNamespace="http://schemas.microsoft.com/office/2006/metadata/properties" ma:root="true" ma:fieldsID="bc45d2d967a9e7bb4922aae96d690163" ns1:_="" ns2:_="" ns3:_="">
    <xsd:import namespace="http://schemas.microsoft.com/sharepoint/v3"/>
    <xsd:import namespace="3ab52334-b314-4441-be1c-ec73682aeb93"/>
    <xsd:import namespace="5e3545ea-1c5f-43e8-bafe-589637bd4d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Demographic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b52334-b314-4441-be1c-ec73682ae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Demographics" ma:index="22" nillable="true" ma:displayName="Demographics" ma:format="Dropdown" ma:internalName="Demographic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518434e-7bd4-4b3f-8547-abdd59bc8f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3545ea-1c5f-43e8-bafe-589637bd4d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cc22ec9-d4c4-41af-b146-1ee5dc5f55a2}" ma:internalName="TaxCatchAll" ma:showField="CatchAllData" ma:web="5e3545ea-1c5f-43e8-bafe-589637bd4d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emographics xmlns="3ab52334-b314-4441-be1c-ec73682aeb93" xsi:nil="true"/>
    <TaxCatchAll xmlns="5e3545ea-1c5f-43e8-bafe-589637bd4d11" xsi:nil="true"/>
    <lcf76f155ced4ddcb4097134ff3c332f xmlns="3ab52334-b314-4441-be1c-ec73682aeb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35005-5F6E-4123-9B9F-6F9EB3CDE390}">
  <ds:schemaRefs>
    <ds:schemaRef ds:uri="http://schemas.microsoft.com/sharepoint/v3/contenttype/forms"/>
  </ds:schemaRefs>
</ds:datastoreItem>
</file>

<file path=customXml/itemProps2.xml><?xml version="1.0" encoding="utf-8"?>
<ds:datastoreItem xmlns:ds="http://schemas.openxmlformats.org/officeDocument/2006/customXml" ds:itemID="{A37EF03D-4B7E-4240-A2AB-5A014B744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b52334-b314-4441-be1c-ec73682aeb93"/>
    <ds:schemaRef ds:uri="5e3545ea-1c5f-43e8-bafe-589637bd4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F880DC-E5F7-4D1B-8DBA-5D61874E43F9}">
  <ds:schemaRefs>
    <ds:schemaRef ds:uri="http://schemas.microsoft.com/office/2006/metadata/properties"/>
    <ds:schemaRef ds:uri="http://schemas.microsoft.com/office/infopath/2007/PartnerControls"/>
    <ds:schemaRef ds:uri="http://schemas.microsoft.com/sharepoint/v3"/>
    <ds:schemaRef ds:uri="3ab52334-b314-4441-be1c-ec73682aeb93"/>
    <ds:schemaRef ds:uri="5e3545ea-1c5f-43e8-bafe-589637bd4d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5256</Characters>
  <Application>Microsoft Office Word</Application>
  <DocSecurity>0</DocSecurity>
  <Lines>43</Lines>
  <Paragraphs>12</Paragraphs>
  <ScaleCrop>false</ScaleCrop>
  <Company/>
  <LinksUpToDate>false</LinksUpToDate>
  <CharactersWithSpaces>6165</CharactersWithSpaces>
  <SharedDoc>false</SharedDoc>
  <HLinks>
    <vt:vector size="18" baseType="variant">
      <vt:variant>
        <vt:i4>2818069</vt:i4>
      </vt:variant>
      <vt:variant>
        <vt:i4>6</vt:i4>
      </vt:variant>
      <vt:variant>
        <vt:i4>0</vt:i4>
      </vt:variant>
      <vt:variant>
        <vt:i4>5</vt:i4>
      </vt:variant>
      <vt:variant>
        <vt:lpwstr>mailto:enrollment@sureco.com</vt:lpwstr>
      </vt:variant>
      <vt:variant>
        <vt:lpwstr/>
      </vt:variant>
      <vt:variant>
        <vt:i4>2818069</vt:i4>
      </vt:variant>
      <vt:variant>
        <vt:i4>3</vt:i4>
      </vt:variant>
      <vt:variant>
        <vt:i4>0</vt:i4>
      </vt:variant>
      <vt:variant>
        <vt:i4>5</vt:i4>
      </vt:variant>
      <vt:variant>
        <vt:lpwstr>mailto:enrollment@sureco.com</vt:lpwstr>
      </vt:variant>
      <vt:variant>
        <vt:lpwstr/>
      </vt:variant>
      <vt:variant>
        <vt:i4>458772</vt:i4>
      </vt:variant>
      <vt:variant>
        <vt:i4>0</vt:i4>
      </vt:variant>
      <vt:variant>
        <vt:i4>0</vt:i4>
      </vt:variant>
      <vt:variant>
        <vt:i4>5</vt:i4>
      </vt:variant>
      <vt:variant>
        <vt:lpwstr>https://enrollme.hixme.com/login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Ross</dc:creator>
  <cp:keywords/>
  <dc:description/>
  <cp:lastModifiedBy>Kevin Scott</cp:lastModifiedBy>
  <cp:revision>2</cp:revision>
  <dcterms:created xsi:type="dcterms:W3CDTF">2023-06-30T19:04:00Z</dcterms:created>
  <dcterms:modified xsi:type="dcterms:W3CDTF">2023-06-30T19:04:00Z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0x010100DF5DA31F98C67B49AE4AD8C0BB07AE4E</vt:lpwstr>
  </property>
  <property fmtid="{D5CDD505-2E9C-101B-9397-08002B2CF9AE}" pid="3" name="MediaServiceImageTags">
    <vt:lpwstr/>
  </property>
</Properties>
</file>